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E67A5C" w:rsidP="00E67A5C">
      <w:pPr>
        <w:spacing w:line="480" w:lineRule="auto"/>
        <w:jc w:val="both"/>
        <w:rPr>
          <w:rFonts w:ascii="Times New Roman" w:hAnsi="Times New Roman" w:cs="Times New Roman"/>
          <w:sz w:val="24"/>
          <w:szCs w:val="24"/>
        </w:rPr>
      </w:pPr>
      <w:r>
        <w:rPr>
          <w:rFonts w:ascii="Times New Roman" w:hAnsi="Times New Roman" w:cs="Times New Roman"/>
          <w:sz w:val="24"/>
          <w:szCs w:val="24"/>
        </w:rPr>
        <w:t>Student’s Name</w:t>
      </w:r>
    </w:p>
    <w:p w:rsidR="00E67A5C" w:rsidP="00E67A5C">
      <w:pPr>
        <w:spacing w:line="480" w:lineRule="auto"/>
        <w:jc w:val="both"/>
        <w:rPr>
          <w:rFonts w:ascii="Times New Roman" w:hAnsi="Times New Roman" w:cs="Times New Roman"/>
          <w:sz w:val="24"/>
          <w:szCs w:val="24"/>
        </w:rPr>
      </w:pPr>
      <w:r>
        <w:rPr>
          <w:rFonts w:ascii="Times New Roman" w:hAnsi="Times New Roman" w:cs="Times New Roman"/>
          <w:sz w:val="24"/>
          <w:szCs w:val="24"/>
        </w:rPr>
        <w:t>Instructor’s Name</w:t>
      </w:r>
    </w:p>
    <w:p w:rsidR="00D62310" w:rsidP="00E67A5C">
      <w:pPr>
        <w:spacing w:line="480" w:lineRule="auto"/>
        <w:jc w:val="both"/>
        <w:rPr>
          <w:rFonts w:ascii="Times New Roman" w:hAnsi="Times New Roman" w:cs="Times New Roman"/>
          <w:sz w:val="24"/>
          <w:szCs w:val="24"/>
        </w:rPr>
      </w:pPr>
      <w:r>
        <w:rPr>
          <w:rFonts w:ascii="Times New Roman" w:hAnsi="Times New Roman" w:cs="Times New Roman"/>
          <w:sz w:val="24"/>
          <w:szCs w:val="24"/>
        </w:rPr>
        <w:t>Class</w:t>
      </w:r>
    </w:p>
    <w:p w:rsidR="00DD7A15" w:rsidP="00DD7A15">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DD7A15" w:rsidRPr="00DD7A15" w:rsidP="00DD7A15">
      <w:pPr>
        <w:spacing w:line="480" w:lineRule="auto"/>
        <w:jc w:val="center"/>
        <w:rPr>
          <w:rFonts w:ascii="Times New Roman" w:hAnsi="Times New Roman" w:cs="Times New Roman"/>
          <w:sz w:val="24"/>
          <w:szCs w:val="24"/>
        </w:rPr>
      </w:pPr>
      <w:r w:rsidRPr="00DD7A15">
        <w:rPr>
          <w:rFonts w:ascii="Times New Roman" w:hAnsi="Times New Roman" w:cs="Times New Roman"/>
          <w:color w:val="1B1B1B"/>
          <w:sz w:val="24"/>
          <w:szCs w:val="24"/>
          <w:shd w:val="clear" w:color="auto" w:fill="FFFFFF"/>
        </w:rPr>
        <w:t>The Ideology of Slavery: Proslavery Thought in the Antebellum South, 1830- 1860</w:t>
      </w:r>
    </w:p>
    <w:p w:rsidR="003A3C3C" w:rsidRPr="009C3374" w:rsidP="00392C10">
      <w:pPr>
        <w:spacing w:line="480" w:lineRule="auto"/>
        <w:ind w:firstLine="720"/>
        <w:jc w:val="both"/>
        <w:rPr>
          <w:rFonts w:ascii="Times New Roman" w:hAnsi="Times New Roman" w:cs="Times New Roman"/>
          <w:sz w:val="24"/>
          <w:szCs w:val="24"/>
        </w:rPr>
      </w:pPr>
      <w:r w:rsidRPr="009C3374">
        <w:rPr>
          <w:rFonts w:ascii="Times New Roman" w:hAnsi="Times New Roman" w:cs="Times New Roman"/>
          <w:sz w:val="24"/>
          <w:szCs w:val="24"/>
        </w:rPr>
        <w:t>Drew Faust presents full and extracted texts explaining the</w:t>
      </w:r>
      <w:r w:rsidRPr="009C3374" w:rsidR="006739CF">
        <w:rPr>
          <w:rFonts w:ascii="Times New Roman" w:hAnsi="Times New Roman" w:cs="Times New Roman"/>
          <w:sz w:val="24"/>
          <w:szCs w:val="24"/>
        </w:rPr>
        <w:t xml:space="preserve"> proslavery arguments </w:t>
      </w:r>
      <w:r w:rsidRPr="009C3374">
        <w:rPr>
          <w:rFonts w:ascii="Times New Roman" w:hAnsi="Times New Roman" w:cs="Times New Roman"/>
          <w:sz w:val="24"/>
          <w:szCs w:val="24"/>
        </w:rPr>
        <w:t xml:space="preserve">thirty years before the American civil </w:t>
      </w:r>
      <w:r w:rsidRPr="009C3374" w:rsidR="006739CF">
        <w:rPr>
          <w:rFonts w:ascii="Times New Roman" w:hAnsi="Times New Roman" w:cs="Times New Roman"/>
          <w:sz w:val="24"/>
          <w:szCs w:val="24"/>
        </w:rPr>
        <w:t xml:space="preserve">war. The </w:t>
      </w:r>
      <w:r w:rsidRPr="009C3374" w:rsidR="008C5B5B">
        <w:rPr>
          <w:rFonts w:ascii="Times New Roman" w:hAnsi="Times New Roman" w:cs="Times New Roman"/>
          <w:sz w:val="24"/>
          <w:szCs w:val="24"/>
        </w:rPr>
        <w:t>author also focuses</w:t>
      </w:r>
      <w:r w:rsidRPr="009C3374" w:rsidR="006739CF">
        <w:rPr>
          <w:rFonts w:ascii="Times New Roman" w:hAnsi="Times New Roman" w:cs="Times New Roman"/>
          <w:sz w:val="24"/>
          <w:szCs w:val="24"/>
        </w:rPr>
        <w:t xml:space="preserve"> on the historical overview of the developing souther</w:t>
      </w:r>
      <w:r w:rsidRPr="009C3374" w:rsidR="00F70D82">
        <w:rPr>
          <w:rFonts w:ascii="Times New Roman" w:hAnsi="Times New Roman" w:cs="Times New Roman"/>
          <w:sz w:val="24"/>
          <w:szCs w:val="24"/>
        </w:rPr>
        <w:t>n states.</w:t>
      </w:r>
      <w:r w:rsidRPr="009C3374" w:rsidR="006739CF">
        <w:rPr>
          <w:rFonts w:ascii="Times New Roman" w:hAnsi="Times New Roman" w:cs="Times New Roman"/>
          <w:sz w:val="24"/>
          <w:szCs w:val="24"/>
        </w:rPr>
        <w:t xml:space="preserve"> </w:t>
      </w:r>
      <w:r w:rsidRPr="009C3374" w:rsidR="00037242">
        <w:rPr>
          <w:rFonts w:ascii="Times New Roman" w:hAnsi="Times New Roman" w:cs="Times New Roman"/>
          <w:sz w:val="24"/>
          <w:szCs w:val="24"/>
        </w:rPr>
        <w:t>She indicates that proslavery arguments intensified between 1830 and</w:t>
      </w:r>
      <w:r w:rsidRPr="009C3374" w:rsidR="005E6EE0">
        <w:rPr>
          <w:rFonts w:ascii="Times New Roman" w:hAnsi="Times New Roman" w:cs="Times New Roman"/>
          <w:sz w:val="24"/>
          <w:szCs w:val="24"/>
        </w:rPr>
        <w:t xml:space="preserve"> 1860. F</w:t>
      </w:r>
      <w:r w:rsidRPr="009C3374" w:rsidR="00414618">
        <w:rPr>
          <w:rFonts w:ascii="Times New Roman" w:hAnsi="Times New Roman" w:cs="Times New Roman"/>
          <w:sz w:val="24"/>
          <w:szCs w:val="24"/>
        </w:rPr>
        <w:t>aust provides a summary of each selection detailing information about the author and an account of origin and publication of the documents itself.
</w:t>
      </w:r>
    </w:p>
    <w:p w:rsidR="00481BE3" w:rsidRPr="009C3374" w:rsidP="00392C10">
      <w:pPr>
        <w:spacing w:line="480" w:lineRule="auto"/>
        <w:ind w:firstLine="720"/>
        <w:jc w:val="both"/>
        <w:rPr>
          <w:rFonts w:ascii="Times New Roman" w:hAnsi="Times New Roman" w:cs="Times New Roman"/>
          <w:sz w:val="24"/>
          <w:szCs w:val="24"/>
        </w:rPr>
      </w:pPr>
      <w:r w:rsidRPr="009C3374">
        <w:rPr>
          <w:rFonts w:ascii="Times New Roman" w:hAnsi="Times New Roman" w:cs="Times New Roman"/>
          <w:sz w:val="24"/>
          <w:szCs w:val="24"/>
        </w:rPr>
        <w:t>The reading of the proslavery argument offered in this book is</w:t>
      </w:r>
      <w:r w:rsidRPr="009C3374">
        <w:rPr>
          <w:rFonts w:ascii="Times New Roman" w:hAnsi="Times New Roman" w:cs="Times New Roman"/>
          <w:sz w:val="24"/>
          <w:szCs w:val="24"/>
        </w:rPr>
        <w:t xml:space="preserve"> not a complicated one. It involves little more than closely examining the words of certain slaveholders with openness to the possibility that they ought to be taken seriously in what they say. Yet, as even this simple task encounters substantial obstacles, it is worth noting some of them. The greatest difficulty facing intellectual historians of the white antebellum </w:t>
      </w:r>
      <w:r w:rsidRPr="009C3374">
        <w:rPr>
          <w:rFonts w:ascii="Times New Roman" w:hAnsi="Times New Roman" w:cs="Times New Roman"/>
          <w:sz w:val="24"/>
          <w:szCs w:val="24"/>
        </w:rPr>
        <w:t xml:space="preserve">southern state </w:t>
      </w:r>
      <w:r w:rsidRPr="009C3374">
        <w:rPr>
          <w:rFonts w:ascii="Times New Roman" w:hAnsi="Times New Roman" w:cs="Times New Roman"/>
          <w:sz w:val="24"/>
          <w:szCs w:val="24"/>
        </w:rPr>
        <w:t>is the temptation to dismiss proslavery, or at least the forms of it that insist on its modernity and progressive</w:t>
      </w:r>
      <w:r w:rsidRPr="009C3374">
        <w:rPr>
          <w:rFonts w:ascii="Times New Roman" w:hAnsi="Times New Roman" w:cs="Times New Roman"/>
          <w:sz w:val="24"/>
          <w:szCs w:val="24"/>
        </w:rPr>
        <w:t xml:space="preserve"> nature, with a </w:t>
      </w:r>
      <w:r w:rsidRPr="009C3374" w:rsidR="00E33E8B">
        <w:rPr>
          <w:rFonts w:ascii="Times New Roman" w:hAnsi="Times New Roman" w:cs="Times New Roman"/>
          <w:sz w:val="24"/>
          <w:szCs w:val="24"/>
        </w:rPr>
        <w:t>sneer. The</w:t>
      </w:r>
      <w:r w:rsidRPr="009C3374">
        <w:rPr>
          <w:rFonts w:ascii="Times New Roman" w:hAnsi="Times New Roman" w:cs="Times New Roman"/>
          <w:sz w:val="24"/>
          <w:szCs w:val="24"/>
        </w:rPr>
        <w:t xml:space="preserve"> author</w:t>
      </w:r>
      <w:r w:rsidRPr="009C3374">
        <w:rPr>
          <w:rFonts w:ascii="Times New Roman" w:hAnsi="Times New Roman" w:cs="Times New Roman"/>
          <w:sz w:val="24"/>
          <w:szCs w:val="24"/>
        </w:rPr>
        <w:t xml:space="preserve"> suggested that defenses of slavery were not considered opinions but rather the expressions of personal feelings of guilt and alienation taking</w:t>
      </w:r>
      <w:r w:rsidRPr="009C3374" w:rsidR="00E33E8B">
        <w:rPr>
          <w:rFonts w:ascii="Times New Roman" w:hAnsi="Times New Roman" w:cs="Times New Roman"/>
          <w:sz w:val="24"/>
          <w:szCs w:val="24"/>
        </w:rPr>
        <w:t>.</w:t>
      </w:r>
    </w:p>
    <w:p w:rsidR="007E48E7" w:rsidRPr="009C3374" w:rsidP="00392C10">
      <w:pPr>
        <w:spacing w:line="480" w:lineRule="auto"/>
        <w:ind w:firstLine="720"/>
        <w:jc w:val="both"/>
        <w:rPr>
          <w:rFonts w:ascii="Times New Roman" w:hAnsi="Times New Roman" w:cs="Times New Roman"/>
          <w:sz w:val="24"/>
          <w:szCs w:val="24"/>
        </w:rPr>
      </w:pPr>
      <w:r w:rsidRPr="009C3374">
        <w:rPr>
          <w:rFonts w:ascii="Times New Roman" w:hAnsi="Times New Roman" w:cs="Times New Roman"/>
          <w:sz w:val="24"/>
          <w:szCs w:val="24"/>
        </w:rPr>
        <w:t xml:space="preserve">Even without dismissing </w:t>
      </w:r>
      <w:r w:rsidRPr="009C3374" w:rsidR="004B668D">
        <w:rPr>
          <w:rFonts w:ascii="Times New Roman" w:hAnsi="Times New Roman" w:cs="Times New Roman"/>
          <w:sz w:val="24"/>
          <w:szCs w:val="24"/>
        </w:rPr>
        <w:t>slavery’s</w:t>
      </w:r>
      <w:r w:rsidRPr="009C3374">
        <w:rPr>
          <w:rFonts w:ascii="Times New Roman" w:hAnsi="Times New Roman" w:cs="Times New Roman"/>
          <w:sz w:val="24"/>
          <w:szCs w:val="24"/>
        </w:rPr>
        <w:t xml:space="preserve"> defenders out of </w:t>
      </w:r>
      <w:r w:rsidRPr="009C3374" w:rsidR="004B668D">
        <w:rPr>
          <w:rFonts w:ascii="Times New Roman" w:hAnsi="Times New Roman" w:cs="Times New Roman"/>
          <w:sz w:val="24"/>
          <w:szCs w:val="24"/>
        </w:rPr>
        <w:t xml:space="preserve">hand, </w:t>
      </w:r>
      <w:r w:rsidRPr="009C3374">
        <w:rPr>
          <w:rFonts w:ascii="Times New Roman" w:hAnsi="Times New Roman" w:cs="Times New Roman"/>
          <w:sz w:val="24"/>
          <w:szCs w:val="24"/>
        </w:rPr>
        <w:t xml:space="preserve">many historians have seen proslavery as a conspicuous weakness in white Southern thought. Just as Cold War-era intellectuals in the U.S. saw Communism as a blinding ideology, so too are we tempted to see the </w:t>
      </w:r>
      <w:r w:rsidRPr="009C3374">
        <w:rPr>
          <w:rFonts w:ascii="Times New Roman" w:hAnsi="Times New Roman" w:cs="Times New Roman"/>
          <w:sz w:val="24"/>
          <w:szCs w:val="24"/>
        </w:rPr>
        <w:t xml:space="preserve">commitment to slavery as an impediment to accurate perception and free-ranging thought. </w:t>
      </w:r>
      <w:r w:rsidRPr="009C3374">
        <w:rPr>
          <w:rFonts w:ascii="Times New Roman" w:hAnsi="Times New Roman" w:cs="Times New Roman"/>
          <w:sz w:val="24"/>
          <w:szCs w:val="24"/>
        </w:rPr>
        <w:t>Faust’s</w:t>
      </w:r>
      <w:r w:rsidRPr="009C3374">
        <w:rPr>
          <w:rFonts w:ascii="Times New Roman" w:hAnsi="Times New Roman" w:cs="Times New Roman"/>
          <w:sz w:val="24"/>
          <w:szCs w:val="24"/>
        </w:rPr>
        <w:t xml:space="preserve"> history of Southern academia, for instance, casts the unquestioned allegiance of the white antebellum Southerners to slaveholding as an intellectual disability, preventing them from considering any idea capable of imperiling their beloved institution.</w:t>
      </w:r>
    </w:p>
    <w:p w:rsidR="009442E6" w:rsidRPr="009C3374" w:rsidP="00392C10">
      <w:pPr>
        <w:spacing w:line="480" w:lineRule="auto"/>
        <w:ind w:firstLine="720"/>
        <w:jc w:val="both"/>
        <w:rPr>
          <w:rFonts w:ascii="Times New Roman" w:hAnsi="Times New Roman" w:cs="Times New Roman"/>
          <w:sz w:val="24"/>
          <w:szCs w:val="24"/>
        </w:rPr>
      </w:pPr>
      <w:r w:rsidRPr="009C3374">
        <w:rPr>
          <w:rFonts w:ascii="Times New Roman" w:hAnsi="Times New Roman" w:cs="Times New Roman"/>
          <w:sz w:val="24"/>
          <w:szCs w:val="24"/>
        </w:rPr>
        <w:t xml:space="preserve">The argument that slavery </w:t>
      </w:r>
      <w:r w:rsidR="00D62310">
        <w:rPr>
          <w:rFonts w:ascii="Times New Roman" w:hAnsi="Times New Roman" w:cs="Times New Roman"/>
          <w:sz w:val="24"/>
          <w:szCs w:val="24"/>
        </w:rPr>
        <w:t xml:space="preserve">tied capital to labor was not </w:t>
      </w:r>
      <w:r w:rsidRPr="009C3374">
        <w:rPr>
          <w:rFonts w:ascii="Times New Roman" w:hAnsi="Times New Roman" w:cs="Times New Roman"/>
          <w:sz w:val="24"/>
          <w:szCs w:val="24"/>
        </w:rPr>
        <w:t>an uncommon o</w:t>
      </w:r>
      <w:r w:rsidRPr="009C3374" w:rsidR="00C256CF">
        <w:rPr>
          <w:rFonts w:ascii="Times New Roman" w:hAnsi="Times New Roman" w:cs="Times New Roman"/>
          <w:sz w:val="24"/>
          <w:szCs w:val="24"/>
        </w:rPr>
        <w:t>ne among slaveholders.</w:t>
      </w:r>
      <w:r w:rsidRPr="009C3374">
        <w:rPr>
          <w:rFonts w:ascii="Times New Roman" w:hAnsi="Times New Roman" w:cs="Times New Roman"/>
          <w:sz w:val="24"/>
          <w:szCs w:val="24"/>
        </w:rPr>
        <w:t xml:space="preserve"> Starting with the commonplace that the modern economy had of necessity divided itself into a propertied class and a class of laborers, </w:t>
      </w:r>
      <w:r w:rsidRPr="009C3374" w:rsidR="00D56B55">
        <w:rPr>
          <w:rFonts w:ascii="Times New Roman" w:hAnsi="Times New Roman" w:cs="Times New Roman"/>
          <w:sz w:val="24"/>
          <w:szCs w:val="24"/>
        </w:rPr>
        <w:t>s</w:t>
      </w:r>
      <w:r w:rsidRPr="009C3374">
        <w:rPr>
          <w:rFonts w:ascii="Times New Roman" w:hAnsi="Times New Roman" w:cs="Times New Roman"/>
          <w:sz w:val="24"/>
          <w:szCs w:val="24"/>
        </w:rPr>
        <w:t>he noted that each class was associated with a distinctive form of punishment for unproductive behavior. While capitalists who failed to use their resources productively would sacrifice some of their property and profits to others, the only forms of punishment applicable to laborers were starvation, loss of shelter, physical harm, or incarceration, some of which violated laborers‟ human rights and al</w:t>
      </w:r>
      <w:r w:rsidRPr="009C3374" w:rsidR="00E00C50">
        <w:rPr>
          <w:rFonts w:ascii="Times New Roman" w:hAnsi="Times New Roman" w:cs="Times New Roman"/>
          <w:sz w:val="24"/>
          <w:szCs w:val="24"/>
        </w:rPr>
        <w:t>l of which were wasteful, and brutal.</w:t>
      </w:r>
      <w:r w:rsidRPr="009C3374">
        <w:rPr>
          <w:rFonts w:ascii="Times New Roman" w:hAnsi="Times New Roman" w:cs="Times New Roman"/>
          <w:sz w:val="24"/>
          <w:szCs w:val="24"/>
        </w:rPr>
        <w:t xml:space="preserve"> This asymmetry in punishments also gave capitalists an obvious advantage over </w:t>
      </w:r>
      <w:r w:rsidRPr="009C3374" w:rsidR="00E00C50">
        <w:rPr>
          <w:rFonts w:ascii="Times New Roman" w:hAnsi="Times New Roman" w:cs="Times New Roman"/>
          <w:sz w:val="24"/>
          <w:szCs w:val="24"/>
        </w:rPr>
        <w:t>laborers.</w:t>
      </w:r>
    </w:p>
    <w:p w:rsidR="003F1193" w:rsidP="00392C10">
      <w:pPr>
        <w:spacing w:line="480" w:lineRule="auto"/>
        <w:ind w:firstLine="720"/>
        <w:jc w:val="both"/>
        <w:rPr>
          <w:rFonts w:ascii="Times New Roman" w:hAnsi="Times New Roman" w:cs="Times New Roman"/>
          <w:sz w:val="24"/>
          <w:szCs w:val="24"/>
        </w:rPr>
      </w:pPr>
      <w:r w:rsidRPr="009C3374">
        <w:rPr>
          <w:rFonts w:ascii="Times New Roman" w:hAnsi="Times New Roman" w:cs="Times New Roman"/>
          <w:sz w:val="24"/>
          <w:szCs w:val="24"/>
        </w:rPr>
        <w:t xml:space="preserve">The author has attempted to show </w:t>
      </w:r>
      <w:r w:rsidRPr="009C3374" w:rsidR="00C256CF">
        <w:rPr>
          <w:rFonts w:ascii="Times New Roman" w:hAnsi="Times New Roman" w:cs="Times New Roman"/>
          <w:sz w:val="24"/>
          <w:szCs w:val="24"/>
        </w:rPr>
        <w:t>proslavery grounding</w:t>
      </w:r>
      <w:r w:rsidRPr="009C3374" w:rsidR="003A3DCE">
        <w:rPr>
          <w:rFonts w:ascii="Times New Roman" w:hAnsi="Times New Roman" w:cs="Times New Roman"/>
          <w:sz w:val="24"/>
          <w:szCs w:val="24"/>
        </w:rPr>
        <w:t xml:space="preserve"> in the concepts and experiences of a world that extended beyond the boundaries of the slaveholding South. By re-examining slavery in the light of contemporary social </w:t>
      </w:r>
      <w:r w:rsidRPr="009C3374">
        <w:rPr>
          <w:rFonts w:ascii="Times New Roman" w:hAnsi="Times New Roman" w:cs="Times New Roman"/>
          <w:sz w:val="24"/>
          <w:szCs w:val="24"/>
        </w:rPr>
        <w:t xml:space="preserve">thought, </w:t>
      </w:r>
      <w:r w:rsidRPr="009C3374" w:rsidR="00C256CF">
        <w:rPr>
          <w:rFonts w:ascii="Times New Roman" w:hAnsi="Times New Roman" w:cs="Times New Roman"/>
          <w:sz w:val="24"/>
          <w:szCs w:val="24"/>
        </w:rPr>
        <w:t>fault sought</w:t>
      </w:r>
      <w:r w:rsidRPr="009C3374" w:rsidR="003A3DCE">
        <w:rPr>
          <w:rFonts w:ascii="Times New Roman" w:hAnsi="Times New Roman" w:cs="Times New Roman"/>
          <w:sz w:val="24"/>
          <w:szCs w:val="24"/>
        </w:rPr>
        <w:t xml:space="preserve"> not only to vindicate their own beliefs, but also to enter the great Atlantic debates about the market, empire</w:t>
      </w:r>
      <w:r w:rsidRPr="009C3374">
        <w:rPr>
          <w:rFonts w:ascii="Times New Roman" w:hAnsi="Times New Roman" w:cs="Times New Roman"/>
          <w:sz w:val="24"/>
          <w:szCs w:val="24"/>
        </w:rPr>
        <w:t xml:space="preserve">, and social science. </w:t>
      </w:r>
      <w:r w:rsidRPr="009C3374" w:rsidR="00C256CF">
        <w:rPr>
          <w:rFonts w:ascii="Times New Roman" w:hAnsi="Times New Roman" w:cs="Times New Roman"/>
          <w:sz w:val="24"/>
          <w:szCs w:val="24"/>
        </w:rPr>
        <w:t>Slavery</w:t>
      </w:r>
      <w:r w:rsidRPr="009C3374">
        <w:rPr>
          <w:rFonts w:ascii="Times New Roman" w:hAnsi="Times New Roman" w:cs="Times New Roman"/>
          <w:sz w:val="24"/>
          <w:szCs w:val="24"/>
        </w:rPr>
        <w:t xml:space="preserve"> is </w:t>
      </w:r>
      <w:r w:rsidRPr="009C3374" w:rsidR="003A3DCE">
        <w:rPr>
          <w:rFonts w:ascii="Times New Roman" w:hAnsi="Times New Roman" w:cs="Times New Roman"/>
          <w:sz w:val="24"/>
          <w:szCs w:val="24"/>
        </w:rPr>
        <w:t xml:space="preserve">not the last vestige of feudalism in </w:t>
      </w:r>
      <w:r w:rsidRPr="009C3374" w:rsidR="00C256CF">
        <w:rPr>
          <w:rFonts w:ascii="Times New Roman" w:hAnsi="Times New Roman" w:cs="Times New Roman"/>
          <w:sz w:val="24"/>
          <w:szCs w:val="24"/>
        </w:rPr>
        <w:t>neither the modern world nor</w:t>
      </w:r>
      <w:r w:rsidRPr="009C3374" w:rsidR="003A3DCE">
        <w:rPr>
          <w:rFonts w:ascii="Times New Roman" w:hAnsi="Times New Roman" w:cs="Times New Roman"/>
          <w:sz w:val="24"/>
          <w:szCs w:val="24"/>
        </w:rPr>
        <w:t xml:space="preserve"> even a peculiar institution</w:t>
      </w:r>
      <w:r w:rsidRPr="009C3374">
        <w:rPr>
          <w:rFonts w:ascii="Times New Roman" w:hAnsi="Times New Roman" w:cs="Times New Roman"/>
          <w:sz w:val="24"/>
          <w:szCs w:val="24"/>
        </w:rPr>
        <w:t xml:space="preserve">, </w:t>
      </w:r>
      <w:r w:rsidRPr="009C3374" w:rsidR="00C256CF">
        <w:rPr>
          <w:rFonts w:ascii="Times New Roman" w:hAnsi="Times New Roman" w:cs="Times New Roman"/>
          <w:sz w:val="24"/>
          <w:szCs w:val="24"/>
        </w:rPr>
        <w:t>but a</w:t>
      </w:r>
      <w:r w:rsidRPr="009C3374" w:rsidR="003A3DCE">
        <w:rPr>
          <w:rFonts w:ascii="Times New Roman" w:hAnsi="Times New Roman" w:cs="Times New Roman"/>
          <w:sz w:val="24"/>
          <w:szCs w:val="24"/>
        </w:rPr>
        <w:t xml:space="preserve"> modern mode of social organization that could be analyzed and defended with the same language used to treat socialism and capitalism. </w:t>
      </w:r>
    </w:p>
    <w:p w:rsidR="00B80D90" w:rsidRPr="009C3374" w:rsidP="00392C10">
      <w:pPr>
        <w:spacing w:line="480" w:lineRule="auto"/>
        <w:ind w:firstLine="720"/>
        <w:jc w:val="both"/>
        <w:rPr>
          <w:rFonts w:ascii="Times New Roman" w:hAnsi="Times New Roman" w:cs="Times New Roman"/>
          <w:sz w:val="24"/>
          <w:szCs w:val="24"/>
        </w:rPr>
      </w:pPr>
      <w:r w:rsidRPr="009C3374">
        <w:rPr>
          <w:rFonts w:ascii="Times New Roman" w:hAnsi="Times New Roman" w:cs="Times New Roman"/>
          <w:sz w:val="24"/>
          <w:szCs w:val="24"/>
        </w:rPr>
        <w:t>The only peculiar feature of</w:t>
      </w:r>
      <w:r w:rsidRPr="009C3374" w:rsidR="00C256CF">
        <w:rPr>
          <w:rFonts w:ascii="Times New Roman" w:hAnsi="Times New Roman" w:cs="Times New Roman"/>
          <w:sz w:val="24"/>
          <w:szCs w:val="24"/>
        </w:rPr>
        <w:t xml:space="preserve"> the slave system according to the author is the </w:t>
      </w:r>
      <w:r w:rsidRPr="009C3374">
        <w:rPr>
          <w:rFonts w:ascii="Times New Roman" w:hAnsi="Times New Roman" w:cs="Times New Roman"/>
          <w:sz w:val="24"/>
          <w:szCs w:val="24"/>
        </w:rPr>
        <w:t xml:space="preserve">late entry into the worldwide discussion of the questions of the modern age, but even this spoke to its merits. It was, they believed, precisely the success of the slave system in solving the problems of the </w:t>
      </w:r>
      <w:r w:rsidRPr="009C3374">
        <w:rPr>
          <w:rFonts w:ascii="Times New Roman" w:hAnsi="Times New Roman" w:cs="Times New Roman"/>
          <w:sz w:val="24"/>
          <w:szCs w:val="24"/>
        </w:rPr>
        <w:t xml:space="preserve">modern economy that had relieved slaveholders of the very need to pose the questions </w:t>
      </w:r>
      <w:r w:rsidRPr="009C3374" w:rsidR="00C256CF">
        <w:rPr>
          <w:rFonts w:ascii="Times New Roman" w:hAnsi="Times New Roman" w:cs="Times New Roman"/>
          <w:sz w:val="24"/>
          <w:szCs w:val="24"/>
        </w:rPr>
        <w:t>those so tormented intellectuals</w:t>
      </w:r>
      <w:r w:rsidRPr="009C3374">
        <w:rPr>
          <w:rFonts w:ascii="Times New Roman" w:hAnsi="Times New Roman" w:cs="Times New Roman"/>
          <w:sz w:val="24"/>
          <w:szCs w:val="24"/>
        </w:rPr>
        <w:t xml:space="preserve"> in the North and Europe</w:t>
      </w:r>
      <w:r w:rsidRPr="009C3374" w:rsidR="00B80439">
        <w:rPr>
          <w:rFonts w:ascii="Times New Roman" w:hAnsi="Times New Roman" w:cs="Times New Roman"/>
          <w:sz w:val="24"/>
          <w:szCs w:val="24"/>
        </w:rPr>
        <w:t xml:space="preserve"> </w:t>
      </w:r>
    </w:p>
    <w:p w:rsidR="00B80D90" w:rsidRPr="009C3374" w:rsidP="00392C10">
      <w:pPr>
        <w:spacing w:line="480" w:lineRule="auto"/>
        <w:ind w:firstLine="720"/>
        <w:jc w:val="both"/>
        <w:rPr>
          <w:rFonts w:ascii="Times New Roman" w:hAnsi="Times New Roman" w:cs="Times New Roman"/>
          <w:sz w:val="24"/>
          <w:szCs w:val="24"/>
        </w:rPr>
      </w:pPr>
      <w:r w:rsidRPr="009C3374">
        <w:rPr>
          <w:rFonts w:ascii="Times New Roman" w:hAnsi="Times New Roman" w:cs="Times New Roman"/>
          <w:sz w:val="24"/>
          <w:szCs w:val="24"/>
        </w:rPr>
        <w:t>One of the most condemned components of antislavery propaganda illustrate</w:t>
      </w:r>
      <w:r w:rsidR="003F1193">
        <w:rPr>
          <w:rFonts w:ascii="Times New Roman" w:hAnsi="Times New Roman" w:cs="Times New Roman"/>
          <w:sz w:val="24"/>
          <w:szCs w:val="24"/>
        </w:rPr>
        <w:t>d</w:t>
      </w:r>
      <w:r w:rsidRPr="009C3374">
        <w:rPr>
          <w:rFonts w:ascii="Times New Roman" w:hAnsi="Times New Roman" w:cs="Times New Roman"/>
          <w:sz w:val="24"/>
          <w:szCs w:val="24"/>
        </w:rPr>
        <w:t xml:space="preserve"> in the </w:t>
      </w:r>
      <w:r w:rsidRPr="009C3374" w:rsidR="006D7CE2">
        <w:rPr>
          <w:rFonts w:ascii="Times New Roman" w:hAnsi="Times New Roman" w:cs="Times New Roman"/>
          <w:sz w:val="24"/>
          <w:szCs w:val="24"/>
        </w:rPr>
        <w:t>Faust book</w:t>
      </w:r>
      <w:r w:rsidRPr="009C3374">
        <w:rPr>
          <w:rFonts w:ascii="Times New Roman" w:hAnsi="Times New Roman" w:cs="Times New Roman"/>
          <w:sz w:val="24"/>
          <w:szCs w:val="24"/>
        </w:rPr>
        <w:t xml:space="preserve"> is the ability to make slavery appear linked to </w:t>
      </w:r>
      <w:r w:rsidRPr="009C3374" w:rsidR="006D7CE2">
        <w:rPr>
          <w:rFonts w:ascii="Times New Roman" w:hAnsi="Times New Roman" w:cs="Times New Roman"/>
          <w:sz w:val="24"/>
          <w:szCs w:val="24"/>
        </w:rPr>
        <w:t>Christianity. Southern</w:t>
      </w:r>
      <w:r w:rsidRPr="009C3374">
        <w:rPr>
          <w:rFonts w:ascii="Times New Roman" w:hAnsi="Times New Roman" w:cs="Times New Roman"/>
          <w:sz w:val="24"/>
          <w:szCs w:val="24"/>
        </w:rPr>
        <w:t xml:space="preserve"> preachers openly advocated for slavery stating </w:t>
      </w:r>
      <w:r w:rsidRPr="009C3374" w:rsidR="006D7CE2">
        <w:rPr>
          <w:rFonts w:ascii="Times New Roman" w:hAnsi="Times New Roman" w:cs="Times New Roman"/>
          <w:sz w:val="24"/>
          <w:szCs w:val="24"/>
        </w:rPr>
        <w:t xml:space="preserve">it is acknowledged in the bible and </w:t>
      </w:r>
      <w:r w:rsidRPr="009C3374" w:rsidR="00346F28">
        <w:rPr>
          <w:rFonts w:ascii="Times New Roman" w:hAnsi="Times New Roman" w:cs="Times New Roman"/>
          <w:sz w:val="24"/>
          <w:szCs w:val="24"/>
        </w:rPr>
        <w:t>Jesus</w:t>
      </w:r>
      <w:r w:rsidRPr="009C3374" w:rsidR="006D7CE2">
        <w:rPr>
          <w:rFonts w:ascii="Times New Roman" w:hAnsi="Times New Roman" w:cs="Times New Roman"/>
          <w:sz w:val="24"/>
          <w:szCs w:val="24"/>
        </w:rPr>
        <w:t xml:space="preserve"> had told enslaved people to remain loyal to their </w:t>
      </w:r>
      <w:r w:rsidRPr="009C3374" w:rsidR="009147F9">
        <w:rPr>
          <w:rFonts w:ascii="Times New Roman" w:hAnsi="Times New Roman" w:cs="Times New Roman"/>
          <w:sz w:val="24"/>
          <w:szCs w:val="24"/>
        </w:rPr>
        <w:t>masters. Some</w:t>
      </w:r>
      <w:r w:rsidRPr="009C3374" w:rsidR="00346F28">
        <w:rPr>
          <w:rFonts w:ascii="Times New Roman" w:hAnsi="Times New Roman" w:cs="Times New Roman"/>
          <w:sz w:val="24"/>
          <w:szCs w:val="24"/>
        </w:rPr>
        <w:t xml:space="preserve"> other </w:t>
      </w:r>
      <w:r w:rsidRPr="009C3374" w:rsidR="009147F9">
        <w:rPr>
          <w:rFonts w:ascii="Times New Roman" w:hAnsi="Times New Roman" w:cs="Times New Roman"/>
          <w:sz w:val="24"/>
          <w:szCs w:val="24"/>
        </w:rPr>
        <w:t>millennialist</w:t>
      </w:r>
      <w:r w:rsidRPr="009C3374" w:rsidR="00346F28">
        <w:rPr>
          <w:rFonts w:ascii="Times New Roman" w:hAnsi="Times New Roman" w:cs="Times New Roman"/>
          <w:sz w:val="24"/>
          <w:szCs w:val="24"/>
        </w:rPr>
        <w:t xml:space="preserve"> also argued that slavery was a necessary evil that must exist until humanity </w:t>
      </w:r>
      <w:r w:rsidRPr="009C3374" w:rsidR="00B80439">
        <w:rPr>
          <w:rFonts w:ascii="Times New Roman" w:hAnsi="Times New Roman" w:cs="Times New Roman"/>
          <w:sz w:val="24"/>
          <w:szCs w:val="24"/>
        </w:rPr>
        <w:t>achieves</w:t>
      </w:r>
      <w:r w:rsidRPr="009C3374" w:rsidR="00346F28">
        <w:rPr>
          <w:rFonts w:ascii="Times New Roman" w:hAnsi="Times New Roman" w:cs="Times New Roman"/>
          <w:sz w:val="24"/>
          <w:szCs w:val="24"/>
        </w:rPr>
        <w:t xml:space="preserve"> spiritual perfection through the second coming of </w:t>
      </w:r>
      <w:r w:rsidRPr="009C3374" w:rsidR="009147F9">
        <w:rPr>
          <w:rFonts w:ascii="Times New Roman" w:hAnsi="Times New Roman" w:cs="Times New Roman"/>
          <w:sz w:val="24"/>
          <w:szCs w:val="24"/>
        </w:rPr>
        <w:t xml:space="preserve">Jesus. </w:t>
      </w:r>
      <w:r w:rsidRPr="009C3374" w:rsidR="009C3374">
        <w:rPr>
          <w:rFonts w:ascii="Times New Roman" w:hAnsi="Times New Roman" w:cs="Times New Roman"/>
          <w:sz w:val="24"/>
          <w:szCs w:val="24"/>
        </w:rPr>
        <w:t>Besides</w:t>
      </w:r>
      <w:r w:rsidR="009C3374">
        <w:rPr>
          <w:rFonts w:ascii="Times New Roman" w:hAnsi="Times New Roman" w:cs="Times New Roman"/>
          <w:sz w:val="24"/>
          <w:szCs w:val="24"/>
        </w:rPr>
        <w:t>,</w:t>
      </w:r>
      <w:r w:rsidRPr="009C3374" w:rsidR="009C3374">
        <w:rPr>
          <w:rFonts w:ascii="Times New Roman" w:hAnsi="Times New Roman" w:cs="Times New Roman"/>
          <w:sz w:val="24"/>
          <w:szCs w:val="24"/>
        </w:rPr>
        <w:t xml:space="preserve"> southern</w:t>
      </w:r>
      <w:r w:rsidRPr="009C3374" w:rsidR="008642FD">
        <w:rPr>
          <w:rFonts w:ascii="Times New Roman" w:hAnsi="Times New Roman" w:cs="Times New Roman"/>
          <w:sz w:val="24"/>
          <w:szCs w:val="24"/>
        </w:rPr>
        <w:t xml:space="preserve"> missionaries who wanted to convert enslaved people into Christianity believed that </w:t>
      </w:r>
      <w:r w:rsidRPr="009C3374" w:rsidR="009147F9">
        <w:rPr>
          <w:rFonts w:ascii="Times New Roman" w:hAnsi="Times New Roman" w:cs="Times New Roman"/>
          <w:sz w:val="24"/>
          <w:szCs w:val="24"/>
        </w:rPr>
        <w:t>Christian</w:t>
      </w:r>
      <w:r w:rsidRPr="009C3374" w:rsidR="008642FD">
        <w:rPr>
          <w:rFonts w:ascii="Times New Roman" w:hAnsi="Times New Roman" w:cs="Times New Roman"/>
          <w:sz w:val="24"/>
          <w:szCs w:val="24"/>
        </w:rPr>
        <w:t xml:space="preserve"> faith would strengthen </w:t>
      </w:r>
      <w:r w:rsidRPr="009C3374" w:rsidR="009147F9">
        <w:rPr>
          <w:rFonts w:ascii="Times New Roman" w:hAnsi="Times New Roman" w:cs="Times New Roman"/>
          <w:sz w:val="24"/>
          <w:szCs w:val="24"/>
        </w:rPr>
        <w:t>their idea</w:t>
      </w:r>
      <w:r w:rsidRPr="009C3374" w:rsidR="008642FD">
        <w:rPr>
          <w:rFonts w:ascii="Times New Roman" w:hAnsi="Times New Roman" w:cs="Times New Roman"/>
          <w:sz w:val="24"/>
          <w:szCs w:val="24"/>
        </w:rPr>
        <w:t xml:space="preserve"> of di</w:t>
      </w:r>
      <w:r w:rsidRPr="009C3374" w:rsidR="007E3302">
        <w:rPr>
          <w:rFonts w:ascii="Times New Roman" w:hAnsi="Times New Roman" w:cs="Times New Roman"/>
          <w:sz w:val="24"/>
          <w:szCs w:val="24"/>
        </w:rPr>
        <w:t>scipline and duty.</w:t>
      </w:r>
    </w:p>
    <w:p w:rsidR="001E7BFF" w:rsidRPr="009C3374" w:rsidP="00392C10">
      <w:pPr>
        <w:spacing w:line="480" w:lineRule="auto"/>
        <w:ind w:firstLine="720"/>
        <w:jc w:val="both"/>
        <w:rPr>
          <w:rFonts w:ascii="Times New Roman" w:hAnsi="Times New Roman" w:cs="Times New Roman"/>
          <w:sz w:val="24"/>
          <w:szCs w:val="24"/>
        </w:rPr>
      </w:pPr>
      <w:r w:rsidRPr="009C3374">
        <w:rPr>
          <w:rFonts w:ascii="Times New Roman" w:hAnsi="Times New Roman" w:cs="Times New Roman"/>
          <w:sz w:val="24"/>
          <w:szCs w:val="24"/>
        </w:rPr>
        <w:t>Faust’s</w:t>
      </w:r>
      <w:r w:rsidRPr="009C3374" w:rsidR="0065698F">
        <w:rPr>
          <w:rFonts w:ascii="Times New Roman" w:hAnsi="Times New Roman" w:cs="Times New Roman"/>
          <w:sz w:val="24"/>
          <w:szCs w:val="24"/>
        </w:rPr>
        <w:t xml:space="preserve"> sees proslavery</w:t>
      </w:r>
      <w:r w:rsidRPr="009C3374" w:rsidR="00481BE3">
        <w:rPr>
          <w:rFonts w:ascii="Times New Roman" w:hAnsi="Times New Roman" w:cs="Times New Roman"/>
          <w:sz w:val="24"/>
          <w:szCs w:val="24"/>
        </w:rPr>
        <w:t xml:space="preserve"> as a </w:t>
      </w:r>
      <w:r w:rsidRPr="009C3374" w:rsidR="0065698F">
        <w:rPr>
          <w:rFonts w:ascii="Times New Roman" w:hAnsi="Times New Roman" w:cs="Times New Roman"/>
          <w:sz w:val="24"/>
          <w:szCs w:val="24"/>
        </w:rPr>
        <w:t>pre-rational commitment. O</w:t>
      </w:r>
      <w:r w:rsidRPr="009C3374" w:rsidR="00481BE3">
        <w:rPr>
          <w:rFonts w:ascii="Times New Roman" w:hAnsi="Times New Roman" w:cs="Times New Roman"/>
          <w:sz w:val="24"/>
          <w:szCs w:val="24"/>
        </w:rPr>
        <w:t>ne ought to be cautious about seeing dedication to the slave system solely as a detriment. The history of human thought is full of examples of unquestioned commitments leading to moments of remarkable creativity or insight. Their vision of slavery involved a massive expansion of state power, the extension of slavery to whites, and several other transformations of the slave system, many of which would have been hard for t</w:t>
      </w:r>
      <w:r w:rsidRPr="009C3374" w:rsidR="00322D18">
        <w:rPr>
          <w:rFonts w:ascii="Times New Roman" w:hAnsi="Times New Roman" w:cs="Times New Roman"/>
          <w:sz w:val="24"/>
          <w:szCs w:val="24"/>
        </w:rPr>
        <w:t xml:space="preserve">he average planter to swallow. </w:t>
      </w:r>
    </w:p>
    <w:p w:rsidR="00481BE3" w:rsidRPr="009C3374" w:rsidP="00392C10">
      <w:pPr>
        <w:spacing w:line="480" w:lineRule="auto"/>
        <w:ind w:firstLine="720"/>
        <w:jc w:val="both"/>
        <w:rPr>
          <w:rFonts w:ascii="Times New Roman" w:hAnsi="Times New Roman" w:cs="Times New Roman"/>
          <w:sz w:val="24"/>
          <w:szCs w:val="24"/>
        </w:rPr>
      </w:pPr>
      <w:r w:rsidRPr="009C3374">
        <w:rPr>
          <w:rFonts w:ascii="Times New Roman" w:hAnsi="Times New Roman" w:cs="Times New Roman"/>
          <w:sz w:val="24"/>
          <w:szCs w:val="24"/>
        </w:rPr>
        <w:t xml:space="preserve">Defenders of </w:t>
      </w:r>
      <w:r w:rsidRPr="009C3374" w:rsidR="007A6F35">
        <w:rPr>
          <w:rFonts w:ascii="Times New Roman" w:hAnsi="Times New Roman" w:cs="Times New Roman"/>
          <w:sz w:val="24"/>
          <w:szCs w:val="24"/>
        </w:rPr>
        <w:t>slavery heard</w:t>
      </w:r>
      <w:r w:rsidRPr="009C3374">
        <w:rPr>
          <w:rFonts w:ascii="Times New Roman" w:hAnsi="Times New Roman" w:cs="Times New Roman"/>
          <w:sz w:val="24"/>
          <w:szCs w:val="24"/>
        </w:rPr>
        <w:t xml:space="preserve"> other mess</w:t>
      </w:r>
      <w:r w:rsidRPr="009C3374" w:rsidR="007A6F35">
        <w:rPr>
          <w:rFonts w:ascii="Times New Roman" w:hAnsi="Times New Roman" w:cs="Times New Roman"/>
          <w:sz w:val="24"/>
          <w:szCs w:val="24"/>
        </w:rPr>
        <w:t>ages in socialist tracts. Firstly they</w:t>
      </w:r>
      <w:r w:rsidRPr="009C3374">
        <w:rPr>
          <w:rFonts w:ascii="Times New Roman" w:hAnsi="Times New Roman" w:cs="Times New Roman"/>
          <w:sz w:val="24"/>
          <w:szCs w:val="24"/>
        </w:rPr>
        <w:t xml:space="preserve"> heard that wage laborers were </w:t>
      </w:r>
      <w:r w:rsidRPr="009C3374">
        <w:rPr>
          <w:rFonts w:ascii="Times New Roman" w:hAnsi="Times New Roman" w:cs="Times New Roman"/>
          <w:sz w:val="24"/>
          <w:szCs w:val="24"/>
        </w:rPr>
        <w:t>unfroze</w:t>
      </w:r>
      <w:r w:rsidRPr="009C3374">
        <w:rPr>
          <w:rFonts w:ascii="Times New Roman" w:hAnsi="Times New Roman" w:cs="Times New Roman"/>
          <w:sz w:val="24"/>
          <w:szCs w:val="24"/>
        </w:rPr>
        <w:t>n, and per</w:t>
      </w:r>
      <w:r w:rsidRPr="009C3374" w:rsidR="007A6F35">
        <w:rPr>
          <w:rFonts w:ascii="Times New Roman" w:hAnsi="Times New Roman" w:cs="Times New Roman"/>
          <w:sz w:val="24"/>
          <w:szCs w:val="24"/>
        </w:rPr>
        <w:t xml:space="preserve">haps even more so than slaves. Secondly, </w:t>
      </w:r>
      <w:r w:rsidRPr="009C3374">
        <w:rPr>
          <w:rFonts w:ascii="Times New Roman" w:hAnsi="Times New Roman" w:cs="Times New Roman"/>
          <w:sz w:val="24"/>
          <w:szCs w:val="24"/>
        </w:rPr>
        <w:t xml:space="preserve">they heard that the intentional organization of labor could solve the problems of capitalism. Putting these two lessons together, the slaveholding </w:t>
      </w:r>
      <w:r w:rsidRPr="009C3374" w:rsidR="007A6F35">
        <w:rPr>
          <w:rFonts w:ascii="Times New Roman" w:hAnsi="Times New Roman" w:cs="Times New Roman"/>
          <w:sz w:val="24"/>
          <w:szCs w:val="24"/>
        </w:rPr>
        <w:t>south</w:t>
      </w:r>
      <w:r w:rsidRPr="009C3374">
        <w:rPr>
          <w:rFonts w:ascii="Times New Roman" w:hAnsi="Times New Roman" w:cs="Times New Roman"/>
          <w:sz w:val="24"/>
          <w:szCs w:val="24"/>
        </w:rPr>
        <w:t xml:space="preserve"> learned from French socialism that slavery was not a peculiar institution. In its authoritarian aspects, it resembled the social relations of capitalism and in its social provision and planned organization of labor, it resembled socialism. The correct </w:t>
      </w:r>
      <w:r w:rsidRPr="009C3374">
        <w:rPr>
          <w:rFonts w:ascii="Times New Roman" w:hAnsi="Times New Roman" w:cs="Times New Roman"/>
          <w:sz w:val="24"/>
          <w:szCs w:val="24"/>
        </w:rPr>
        <w:t>response to slavery, therefore, could not be to simply castigate it, but rather to recognize it in all its forms and to choose the healthiest types of slavery for a given society.</w:t>
      </w:r>
    </w:p>
    <w:p w:rsidR="002302B3" w:rsidRPr="009C3374" w:rsidP="00392C1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She</w:t>
      </w:r>
      <w:r w:rsidRPr="009C3374" w:rsidR="006151CE">
        <w:rPr>
          <w:rFonts w:ascii="Times New Roman" w:hAnsi="Times New Roman" w:cs="Times New Roman"/>
          <w:sz w:val="24"/>
          <w:szCs w:val="24"/>
        </w:rPr>
        <w:t xml:space="preserve"> </w:t>
      </w:r>
      <w:r w:rsidRPr="009C3374" w:rsidR="009241EC">
        <w:rPr>
          <w:rFonts w:ascii="Times New Roman" w:hAnsi="Times New Roman" w:cs="Times New Roman"/>
          <w:sz w:val="24"/>
          <w:szCs w:val="24"/>
        </w:rPr>
        <w:t>indicates</w:t>
      </w:r>
      <w:r w:rsidRPr="009C3374" w:rsidR="006151CE">
        <w:rPr>
          <w:rFonts w:ascii="Times New Roman" w:hAnsi="Times New Roman" w:cs="Times New Roman"/>
          <w:sz w:val="24"/>
          <w:szCs w:val="24"/>
        </w:rPr>
        <w:t xml:space="preserve"> that defenders of slavery argued that </w:t>
      </w:r>
      <w:r w:rsidRPr="009C3374" w:rsidR="003663FD">
        <w:rPr>
          <w:rFonts w:ascii="Times New Roman" w:hAnsi="Times New Roman" w:cs="Times New Roman"/>
          <w:sz w:val="24"/>
          <w:szCs w:val="24"/>
        </w:rPr>
        <w:t xml:space="preserve">a sudden end of the slave trade will hurt the economy of the people of the </w:t>
      </w:r>
      <w:r w:rsidRPr="009C3374" w:rsidR="000052D0">
        <w:rPr>
          <w:rFonts w:ascii="Times New Roman" w:hAnsi="Times New Roman" w:cs="Times New Roman"/>
          <w:sz w:val="24"/>
          <w:szCs w:val="24"/>
        </w:rPr>
        <w:t xml:space="preserve">south. The tobacco crop will dry in the field due to the labor shortage. The prosperous cotton economy would collapse and rice would stop being profitable. </w:t>
      </w:r>
      <w:r w:rsidRPr="009C3374">
        <w:rPr>
          <w:rFonts w:ascii="Times New Roman" w:hAnsi="Times New Roman" w:cs="Times New Roman"/>
          <w:sz w:val="24"/>
          <w:szCs w:val="24"/>
        </w:rPr>
        <w:t>Besides, most</w:t>
      </w:r>
      <w:r w:rsidRPr="009C3374" w:rsidR="00D77615">
        <w:rPr>
          <w:rFonts w:ascii="Times New Roman" w:hAnsi="Times New Roman" w:cs="Times New Roman"/>
          <w:sz w:val="24"/>
          <w:szCs w:val="24"/>
        </w:rPr>
        <w:t xml:space="preserve"> companies in the southern</w:t>
      </w:r>
      <w:r w:rsidRPr="009C3374" w:rsidR="00931CFE">
        <w:rPr>
          <w:rFonts w:ascii="Times New Roman" w:hAnsi="Times New Roman" w:cs="Times New Roman"/>
          <w:sz w:val="24"/>
          <w:szCs w:val="24"/>
        </w:rPr>
        <w:t xml:space="preserve"> state dependent on slave labor during this </w:t>
      </w:r>
      <w:r w:rsidRPr="009C3374">
        <w:rPr>
          <w:rFonts w:ascii="Times New Roman" w:hAnsi="Times New Roman" w:cs="Times New Roman"/>
          <w:sz w:val="24"/>
          <w:szCs w:val="24"/>
        </w:rPr>
        <w:t>era. They also argued that releases of all slaves would result in a high rate of employment in the south.
</w:t>
      </w:r>
    </w:p>
    <w:p w:rsidR="00517161" w:rsidRPr="009C3374" w:rsidP="00392C10">
      <w:pPr>
        <w:spacing w:line="480" w:lineRule="auto"/>
        <w:ind w:firstLine="720"/>
        <w:jc w:val="both"/>
        <w:rPr>
          <w:rFonts w:ascii="Times New Roman" w:hAnsi="Times New Roman" w:cs="Times New Roman"/>
          <w:sz w:val="24"/>
          <w:szCs w:val="24"/>
        </w:rPr>
      </w:pPr>
      <w:r w:rsidRPr="009C3374">
        <w:rPr>
          <w:rFonts w:ascii="Times New Roman" w:hAnsi="Times New Roman" w:cs="Times New Roman"/>
          <w:sz w:val="24"/>
          <w:szCs w:val="24"/>
        </w:rPr>
        <w:t xml:space="preserve">The </w:t>
      </w:r>
      <w:r w:rsidRPr="009C3374" w:rsidR="001339BE">
        <w:rPr>
          <w:rFonts w:ascii="Times New Roman" w:hAnsi="Times New Roman" w:cs="Times New Roman"/>
          <w:sz w:val="24"/>
          <w:szCs w:val="24"/>
        </w:rPr>
        <w:t>author also indicates</w:t>
      </w:r>
      <w:r w:rsidRPr="009C3374">
        <w:rPr>
          <w:rFonts w:ascii="Times New Roman" w:hAnsi="Times New Roman" w:cs="Times New Roman"/>
          <w:sz w:val="24"/>
          <w:szCs w:val="24"/>
        </w:rPr>
        <w:t xml:space="preserve"> that some defenders of slavery argued that </w:t>
      </w:r>
      <w:r w:rsidRPr="009C3374" w:rsidR="000E0CBD">
        <w:rPr>
          <w:rFonts w:ascii="Times New Roman" w:hAnsi="Times New Roman" w:cs="Times New Roman"/>
          <w:sz w:val="24"/>
          <w:szCs w:val="24"/>
        </w:rPr>
        <w:t xml:space="preserve">slavery had </w:t>
      </w:r>
      <w:r w:rsidRPr="009C3374" w:rsidR="001339BE">
        <w:rPr>
          <w:rFonts w:ascii="Times New Roman" w:hAnsi="Times New Roman" w:cs="Times New Roman"/>
          <w:sz w:val="24"/>
          <w:szCs w:val="24"/>
        </w:rPr>
        <w:t>existed throughout</w:t>
      </w:r>
      <w:r w:rsidRPr="009C3374" w:rsidR="000E0CBD">
        <w:rPr>
          <w:rFonts w:ascii="Times New Roman" w:hAnsi="Times New Roman" w:cs="Times New Roman"/>
          <w:sz w:val="24"/>
          <w:szCs w:val="24"/>
        </w:rPr>
        <w:t xml:space="preserve"> human history thus </w:t>
      </w:r>
      <w:r w:rsidRPr="009C3374" w:rsidR="001339BE">
        <w:rPr>
          <w:rFonts w:ascii="Times New Roman" w:hAnsi="Times New Roman" w:cs="Times New Roman"/>
          <w:sz w:val="24"/>
          <w:szCs w:val="24"/>
        </w:rPr>
        <w:t>its</w:t>
      </w:r>
      <w:r w:rsidRPr="009C3374" w:rsidR="000E0CBD">
        <w:rPr>
          <w:rFonts w:ascii="Times New Roman" w:hAnsi="Times New Roman" w:cs="Times New Roman"/>
          <w:sz w:val="24"/>
          <w:szCs w:val="24"/>
        </w:rPr>
        <w:t xml:space="preserve"> human </w:t>
      </w:r>
      <w:r w:rsidRPr="009C3374" w:rsidR="001339BE">
        <w:rPr>
          <w:rFonts w:ascii="Times New Roman" w:hAnsi="Times New Roman" w:cs="Times New Roman"/>
          <w:sz w:val="24"/>
          <w:szCs w:val="24"/>
        </w:rPr>
        <w:t>nature. For</w:t>
      </w:r>
      <w:r w:rsidRPr="009C3374" w:rsidR="000E0CBD">
        <w:rPr>
          <w:rFonts w:ascii="Times New Roman" w:hAnsi="Times New Roman" w:cs="Times New Roman"/>
          <w:sz w:val="24"/>
          <w:szCs w:val="24"/>
        </w:rPr>
        <w:t xml:space="preserve"> example, they pointed out that </w:t>
      </w:r>
      <w:r w:rsidRPr="009C3374" w:rsidR="001339BE">
        <w:rPr>
          <w:rFonts w:ascii="Times New Roman" w:hAnsi="Times New Roman" w:cs="Times New Roman"/>
          <w:sz w:val="24"/>
          <w:szCs w:val="24"/>
        </w:rPr>
        <w:t>Greeks</w:t>
      </w:r>
      <w:r w:rsidRPr="009C3374" w:rsidR="000E0CBD">
        <w:rPr>
          <w:rFonts w:ascii="Times New Roman" w:hAnsi="Times New Roman" w:cs="Times New Roman"/>
          <w:sz w:val="24"/>
          <w:szCs w:val="24"/>
        </w:rPr>
        <w:t xml:space="preserve"> had slaves, English had slaves, and </w:t>
      </w:r>
      <w:r w:rsidRPr="009C3374" w:rsidR="000B712F">
        <w:rPr>
          <w:rFonts w:ascii="Times New Roman" w:hAnsi="Times New Roman" w:cs="Times New Roman"/>
          <w:sz w:val="24"/>
          <w:szCs w:val="24"/>
        </w:rPr>
        <w:t xml:space="preserve">Romans had slaves until </w:t>
      </w:r>
      <w:r w:rsidRPr="009C3374" w:rsidR="007E700F">
        <w:rPr>
          <w:rFonts w:ascii="Times New Roman" w:hAnsi="Times New Roman" w:cs="Times New Roman"/>
          <w:sz w:val="24"/>
          <w:szCs w:val="24"/>
        </w:rPr>
        <w:t>recent years</w:t>
      </w:r>
      <w:r w:rsidR="008B7B0D">
        <w:rPr>
          <w:rFonts w:ascii="Times New Roman" w:hAnsi="Times New Roman" w:cs="Times New Roman"/>
          <w:sz w:val="24"/>
          <w:szCs w:val="24"/>
        </w:rPr>
        <w:t xml:space="preserve">. They also quoted holy books such as the bible </w:t>
      </w:r>
      <w:r w:rsidRPr="009C3374" w:rsidR="009C6B2E">
        <w:rPr>
          <w:rFonts w:ascii="Times New Roman" w:hAnsi="Times New Roman" w:cs="Times New Roman"/>
          <w:sz w:val="24"/>
          <w:szCs w:val="24"/>
        </w:rPr>
        <w:t xml:space="preserve">to support their claim. For example, they could point out that Abraham had slaves. Besides in the New Testament </w:t>
      </w:r>
      <w:r w:rsidRPr="009C3374" w:rsidR="003A47D1">
        <w:rPr>
          <w:rFonts w:ascii="Times New Roman" w:hAnsi="Times New Roman" w:cs="Times New Roman"/>
          <w:sz w:val="24"/>
          <w:szCs w:val="24"/>
        </w:rPr>
        <w:t xml:space="preserve">Paul returned a slave who had escaped to his </w:t>
      </w:r>
      <w:r w:rsidRPr="009C3374" w:rsidR="00720751">
        <w:rPr>
          <w:rFonts w:ascii="Times New Roman" w:hAnsi="Times New Roman" w:cs="Times New Roman"/>
          <w:sz w:val="24"/>
          <w:szCs w:val="24"/>
        </w:rPr>
        <w:t>master. To ensure they remained in full control of their slaves they influenced a court decision that barred black people fro</w:t>
      </w:r>
      <w:r w:rsidR="0007223A">
        <w:rPr>
          <w:rFonts w:ascii="Times New Roman" w:hAnsi="Times New Roman" w:cs="Times New Roman"/>
          <w:sz w:val="24"/>
          <w:szCs w:val="24"/>
        </w:rPr>
        <w:t>m standing as a person in court. T</w:t>
      </w:r>
      <w:r w:rsidRPr="009C3374" w:rsidR="00720751">
        <w:rPr>
          <w:rFonts w:ascii="Times New Roman" w:hAnsi="Times New Roman" w:cs="Times New Roman"/>
          <w:sz w:val="24"/>
          <w:szCs w:val="24"/>
        </w:rPr>
        <w:t xml:space="preserve">hey were </w:t>
      </w:r>
      <w:r w:rsidR="0007223A">
        <w:rPr>
          <w:rFonts w:ascii="Times New Roman" w:hAnsi="Times New Roman" w:cs="Times New Roman"/>
          <w:sz w:val="24"/>
          <w:szCs w:val="24"/>
        </w:rPr>
        <w:t xml:space="preserve">treated </w:t>
      </w:r>
      <w:r w:rsidRPr="009C3374" w:rsidR="00720751">
        <w:rPr>
          <w:rFonts w:ascii="Times New Roman" w:hAnsi="Times New Roman" w:cs="Times New Roman"/>
          <w:sz w:val="24"/>
          <w:szCs w:val="24"/>
        </w:rPr>
        <w:t>as properties and the American constitution protected the slaveholders' right to property. 
</w:t>
      </w:r>
    </w:p>
    <w:p w:rsidR="00967C66" w:rsidRPr="009C3374" w:rsidP="00392C10">
      <w:pPr>
        <w:spacing w:line="480" w:lineRule="auto"/>
        <w:ind w:firstLine="720"/>
        <w:jc w:val="both"/>
        <w:rPr>
          <w:rFonts w:ascii="Times New Roman" w:hAnsi="Times New Roman" w:cs="Times New Roman"/>
          <w:sz w:val="24"/>
          <w:szCs w:val="24"/>
        </w:rPr>
      </w:pPr>
      <w:r w:rsidRPr="009C3374">
        <w:rPr>
          <w:rFonts w:ascii="Times New Roman" w:hAnsi="Times New Roman" w:cs="Times New Roman"/>
          <w:sz w:val="24"/>
          <w:szCs w:val="24"/>
        </w:rPr>
        <w:t xml:space="preserve">Faust </w:t>
      </w:r>
      <w:r w:rsidRPr="009C3374" w:rsidR="0056169F">
        <w:rPr>
          <w:rFonts w:ascii="Times New Roman" w:hAnsi="Times New Roman" w:cs="Times New Roman"/>
          <w:sz w:val="24"/>
          <w:szCs w:val="24"/>
        </w:rPr>
        <w:t xml:space="preserve">was successful in researching and detailing the proslavery argument that existed 30 years before the American civil </w:t>
      </w:r>
      <w:r w:rsidRPr="009C3374" w:rsidR="006A6628">
        <w:rPr>
          <w:rFonts w:ascii="Times New Roman" w:hAnsi="Times New Roman" w:cs="Times New Roman"/>
          <w:sz w:val="24"/>
          <w:szCs w:val="24"/>
        </w:rPr>
        <w:t xml:space="preserve">war. </w:t>
      </w:r>
      <w:r w:rsidRPr="009C3374" w:rsidR="00970AB7">
        <w:rPr>
          <w:rFonts w:ascii="Times New Roman" w:hAnsi="Times New Roman" w:cs="Times New Roman"/>
          <w:sz w:val="24"/>
          <w:szCs w:val="24"/>
        </w:rPr>
        <w:t xml:space="preserve">The information presented in this book is important </w:t>
      </w:r>
      <w:r w:rsidRPr="009C3374" w:rsidR="00B83630">
        <w:rPr>
          <w:rFonts w:ascii="Times New Roman" w:hAnsi="Times New Roman" w:cs="Times New Roman"/>
          <w:sz w:val="24"/>
          <w:szCs w:val="24"/>
        </w:rPr>
        <w:t>to readers interested in understanding the history of slavery in the southern state and the American thoughts of the 19</w:t>
      </w:r>
      <w:r w:rsidRPr="009C3374" w:rsidR="00B83630">
        <w:rPr>
          <w:rFonts w:ascii="Times New Roman" w:hAnsi="Times New Roman" w:cs="Times New Roman"/>
          <w:sz w:val="24"/>
          <w:szCs w:val="24"/>
          <w:vertAlign w:val="superscript"/>
        </w:rPr>
        <w:t>th</w:t>
      </w:r>
      <w:r w:rsidRPr="009C3374" w:rsidR="00B83630">
        <w:rPr>
          <w:rFonts w:ascii="Times New Roman" w:hAnsi="Times New Roman" w:cs="Times New Roman"/>
          <w:sz w:val="24"/>
          <w:szCs w:val="24"/>
        </w:rPr>
        <w:t xml:space="preserve"> century.</w:t>
      </w:r>
    </w:p>
    <w:p w:rsidR="009200E5" w:rsidP="009200E5">
      <w:pPr>
        <w:spacing w:line="480" w:lineRule="auto"/>
        <w:ind w:firstLine="720"/>
        <w:jc w:val="both"/>
        <w:rPr>
          <w:rFonts w:ascii="Times New Roman" w:hAnsi="Times New Roman" w:cs="Times New Roman"/>
          <w:sz w:val="24"/>
          <w:szCs w:val="24"/>
        </w:rPr>
      </w:pPr>
      <w:r w:rsidRPr="009C3374">
        <w:rPr>
          <w:rFonts w:ascii="Times New Roman" w:hAnsi="Times New Roman" w:cs="Times New Roman"/>
          <w:sz w:val="24"/>
          <w:szCs w:val="24"/>
        </w:rPr>
        <w:t xml:space="preserve">She adequately supported her thesis by detailing the history of the southern state and how different people viewed </w:t>
      </w:r>
      <w:r w:rsidRPr="009C3374" w:rsidR="008A4E2F">
        <w:rPr>
          <w:rFonts w:ascii="Times New Roman" w:hAnsi="Times New Roman" w:cs="Times New Roman"/>
          <w:sz w:val="24"/>
          <w:szCs w:val="24"/>
        </w:rPr>
        <w:t xml:space="preserve">slavery. The book has </w:t>
      </w:r>
      <w:r w:rsidRPr="009C3374" w:rsidR="00163A89">
        <w:rPr>
          <w:rFonts w:ascii="Times New Roman" w:hAnsi="Times New Roman" w:cs="Times New Roman"/>
          <w:sz w:val="24"/>
          <w:szCs w:val="24"/>
        </w:rPr>
        <w:t>been used</w:t>
      </w:r>
      <w:r w:rsidRPr="009C3374" w:rsidR="008A4E2F">
        <w:rPr>
          <w:rFonts w:ascii="Times New Roman" w:hAnsi="Times New Roman" w:cs="Times New Roman"/>
          <w:sz w:val="24"/>
          <w:szCs w:val="24"/>
        </w:rPr>
        <w:t xml:space="preserve"> </w:t>
      </w:r>
      <w:r w:rsidRPr="009C3374" w:rsidR="00163A89">
        <w:rPr>
          <w:rFonts w:ascii="Times New Roman" w:hAnsi="Times New Roman" w:cs="Times New Roman"/>
          <w:sz w:val="24"/>
          <w:szCs w:val="24"/>
        </w:rPr>
        <w:t xml:space="preserve">by </w:t>
      </w:r>
      <w:r w:rsidRPr="009C3374" w:rsidR="008A4E2F">
        <w:rPr>
          <w:rFonts w:ascii="Times New Roman" w:hAnsi="Times New Roman" w:cs="Times New Roman"/>
          <w:sz w:val="24"/>
          <w:szCs w:val="24"/>
        </w:rPr>
        <w:t xml:space="preserve">historians </w:t>
      </w:r>
      <w:r w:rsidRPr="009C3374" w:rsidR="00163A89">
        <w:rPr>
          <w:rFonts w:ascii="Times New Roman" w:hAnsi="Times New Roman" w:cs="Times New Roman"/>
          <w:sz w:val="24"/>
          <w:szCs w:val="24"/>
        </w:rPr>
        <w:t>to advance</w:t>
      </w:r>
      <w:r w:rsidRPr="009C3374" w:rsidR="008A4E2F">
        <w:rPr>
          <w:rFonts w:ascii="Times New Roman" w:hAnsi="Times New Roman" w:cs="Times New Roman"/>
          <w:sz w:val="24"/>
          <w:szCs w:val="24"/>
        </w:rPr>
        <w:t xml:space="preserve"> their </w:t>
      </w:r>
      <w:r w:rsidRPr="009C3374" w:rsidR="00163A89">
        <w:rPr>
          <w:rFonts w:ascii="Times New Roman" w:hAnsi="Times New Roman" w:cs="Times New Roman"/>
          <w:sz w:val="24"/>
          <w:szCs w:val="24"/>
        </w:rPr>
        <w:t xml:space="preserve">research </w:t>
      </w:r>
      <w:r w:rsidRPr="009C3374" w:rsidR="00163A89">
        <w:rPr>
          <w:rFonts w:ascii="Times New Roman" w:hAnsi="Times New Roman" w:cs="Times New Roman"/>
          <w:sz w:val="24"/>
          <w:szCs w:val="24"/>
        </w:rPr>
        <w:t>on</w:t>
      </w:r>
      <w:r w:rsidRPr="009C3374" w:rsidR="008A4E2F">
        <w:rPr>
          <w:rFonts w:ascii="Times New Roman" w:hAnsi="Times New Roman" w:cs="Times New Roman"/>
          <w:sz w:val="24"/>
          <w:szCs w:val="24"/>
        </w:rPr>
        <w:t xml:space="preserve"> proslavery arguments in the southern state.</w:t>
      </w:r>
      <w:bookmarkStart w:id="0" w:name="_GoBack"/>
      <w:bookmarkEnd w:id="0"/>
      <w:r w:rsidR="00237526">
        <w:rPr>
          <w:rFonts w:ascii="Times New Roman" w:hAnsi="Times New Roman" w:cs="Times New Roman"/>
          <w:sz w:val="24"/>
          <w:szCs w:val="24"/>
        </w:rPr>
        <w:t xml:space="preserve"> </w:t>
      </w:r>
      <w:r w:rsidRPr="009C3374" w:rsidR="00322D18">
        <w:rPr>
          <w:rFonts w:ascii="Times New Roman" w:hAnsi="Times New Roman" w:cs="Times New Roman"/>
          <w:sz w:val="24"/>
          <w:szCs w:val="24"/>
        </w:rPr>
        <w:t xml:space="preserve">I enjoyed reading the book </w:t>
      </w:r>
      <w:r w:rsidRPr="009C3374" w:rsidR="00A84A28">
        <w:rPr>
          <w:rFonts w:ascii="Times New Roman" w:hAnsi="Times New Roman" w:cs="Times New Roman"/>
          <w:sz w:val="24"/>
          <w:szCs w:val="24"/>
        </w:rPr>
        <w:t xml:space="preserve">for various reasons. Firstly the book illustrates the historical overview of the southern state in the most precise </w:t>
      </w:r>
      <w:r w:rsidRPr="009C3374" w:rsidR="001470DD">
        <w:rPr>
          <w:rFonts w:ascii="Times New Roman" w:hAnsi="Times New Roman" w:cs="Times New Roman"/>
          <w:sz w:val="24"/>
          <w:szCs w:val="24"/>
        </w:rPr>
        <w:t>way. From just reading the boo</w:t>
      </w:r>
      <w:r w:rsidRPr="009C3374" w:rsidR="00F408FE">
        <w:rPr>
          <w:rFonts w:ascii="Times New Roman" w:hAnsi="Times New Roman" w:cs="Times New Roman"/>
          <w:sz w:val="24"/>
          <w:szCs w:val="24"/>
        </w:rPr>
        <w:t>k one can clearly understand how</w:t>
      </w:r>
      <w:r w:rsidRPr="009C3374" w:rsidR="001470DD">
        <w:rPr>
          <w:rFonts w:ascii="Times New Roman" w:hAnsi="Times New Roman" w:cs="Times New Roman"/>
          <w:sz w:val="24"/>
          <w:szCs w:val="24"/>
        </w:rPr>
        <w:t xml:space="preserve"> the people</w:t>
      </w:r>
      <w:r w:rsidRPr="009C3374" w:rsidR="00FF611D">
        <w:rPr>
          <w:rFonts w:ascii="Times New Roman" w:hAnsi="Times New Roman" w:cs="Times New Roman"/>
          <w:sz w:val="24"/>
          <w:szCs w:val="24"/>
        </w:rPr>
        <w:t xml:space="preserve"> of south </w:t>
      </w:r>
      <w:r w:rsidRPr="009C3374" w:rsidR="001470DD">
        <w:rPr>
          <w:rFonts w:ascii="Times New Roman" w:hAnsi="Times New Roman" w:cs="Times New Roman"/>
          <w:sz w:val="24"/>
          <w:szCs w:val="24"/>
        </w:rPr>
        <w:t xml:space="preserve">viewed </w:t>
      </w:r>
      <w:r w:rsidRPr="009C3374" w:rsidR="00F408FE">
        <w:rPr>
          <w:rFonts w:ascii="Times New Roman" w:hAnsi="Times New Roman" w:cs="Times New Roman"/>
          <w:sz w:val="24"/>
          <w:szCs w:val="24"/>
        </w:rPr>
        <w:t>slavery. Secondly</w:t>
      </w:r>
      <w:r w:rsidRPr="009C3374" w:rsidR="009D4F43">
        <w:rPr>
          <w:rFonts w:ascii="Times New Roman" w:hAnsi="Times New Roman" w:cs="Times New Roman"/>
          <w:sz w:val="24"/>
          <w:szCs w:val="24"/>
        </w:rPr>
        <w:t xml:space="preserve"> from reading the book one understands how defenders of </w:t>
      </w:r>
      <w:r w:rsidRPr="009C3374" w:rsidR="00DB53F0">
        <w:rPr>
          <w:rFonts w:ascii="Times New Roman" w:hAnsi="Times New Roman" w:cs="Times New Roman"/>
          <w:sz w:val="24"/>
          <w:szCs w:val="24"/>
        </w:rPr>
        <w:t xml:space="preserve">slavery argued in support of </w:t>
      </w:r>
      <w:r w:rsidRPr="009C3374" w:rsidR="006C5117">
        <w:rPr>
          <w:rFonts w:ascii="Times New Roman" w:hAnsi="Times New Roman" w:cs="Times New Roman"/>
          <w:sz w:val="24"/>
          <w:szCs w:val="24"/>
        </w:rPr>
        <w:t>the vice</w:t>
      </w:r>
      <w:r w:rsidRPr="009C3374" w:rsidR="00DB53F0">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sz w:val="24"/>
          <w:szCs w:val="24"/>
        </w:rPr>
        <w:br w:type="page"/>
      </w:r>
    </w:p>
    <w:p w:rsidR="00322D18" w:rsidP="009200E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w:t>
      </w:r>
    </w:p>
    <w:p w:rsidR="00116E69" w:rsidRPr="009C3374" w:rsidP="00116E69">
      <w:pPr>
        <w:spacing w:line="480" w:lineRule="auto"/>
        <w:ind w:left="720" w:hanging="720"/>
        <w:rPr>
          <w:rFonts w:ascii="Times New Roman" w:hAnsi="Times New Roman" w:cs="Times New Roman"/>
          <w:sz w:val="24"/>
          <w:szCs w:val="24"/>
        </w:rPr>
      </w:pPr>
      <w:r w:rsidRPr="00116E69">
        <w:rPr>
          <w:rFonts w:ascii="Times New Roman" w:hAnsi="Times New Roman" w:cs="Times New Roman"/>
          <w:color w:val="000000"/>
          <w:sz w:val="24"/>
          <w:szCs w:val="24"/>
          <w:shd w:val="clear" w:color="auto" w:fill="FFFFFF"/>
        </w:rPr>
        <w:t>Faust, Drew G. </w:t>
      </w:r>
      <w:r w:rsidRPr="00116E69">
        <w:rPr>
          <w:rStyle w:val="Emphasis"/>
          <w:rFonts w:ascii="Times New Roman" w:hAnsi="Times New Roman" w:cs="Times New Roman"/>
          <w:color w:val="000000"/>
          <w:sz w:val="24"/>
          <w:szCs w:val="24"/>
          <w:shd w:val="clear" w:color="auto" w:fill="FFFFFF"/>
        </w:rPr>
        <w:t>The Ideology of Slavery: Proslavery Thought in the Antebellum South, 1830–1860</w:t>
      </w:r>
      <w:r w:rsidRPr="00116E69">
        <w:rPr>
          <w:rFonts w:ascii="Times New Roman" w:hAnsi="Times New Roman" w:cs="Times New Roman"/>
          <w:color w:val="000000"/>
          <w:sz w:val="24"/>
          <w:szCs w:val="24"/>
          <w:shd w:val="clear" w:color="auto" w:fill="FFFFFF"/>
        </w:rPr>
        <w:t>. LSU P, 1981</w:t>
      </w:r>
      <w:r>
        <w:rPr>
          <w:color w:val="000000"/>
          <w:shd w:val="clear" w:color="auto" w:fill="FFFFFF"/>
        </w:rPr>
        <w:t>.</w:t>
      </w:r>
    </w:p>
    <w:p w:rsidR="00C32E04" w:rsidRPr="009C3374" w:rsidP="00392C10">
      <w:pPr>
        <w:spacing w:line="480" w:lineRule="auto"/>
        <w:jc w:val="both"/>
        <w:rPr>
          <w:rFonts w:ascii="Times New Roman" w:hAnsi="Times New Roman" w:cs="Times New Roman"/>
          <w:sz w:val="24"/>
          <w:szCs w:val="24"/>
        </w:rPr>
      </w:pPr>
    </w:p>
    <w:p w:rsidR="00414618" w:rsidRPr="009C3374" w:rsidP="00392C10">
      <w:pPr>
        <w:spacing w:line="480" w:lineRule="auto"/>
        <w:jc w:val="both"/>
        <w:rPr>
          <w:rFonts w:ascii="Times New Roman" w:hAnsi="Times New Roman" w:cs="Times New Roman"/>
          <w:sz w:val="24"/>
          <w:szCs w:val="24"/>
        </w:rPr>
      </w:pP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236288353"/>
      <w:docPartObj>
        <w:docPartGallery w:val="Page Numbers (Top of Page)"/>
        <w:docPartUnique/>
      </w:docPartObj>
    </w:sdtPr>
    <w:sdtEndPr>
      <w:rPr>
        <w:rFonts w:ascii="Times New Roman" w:hAnsi="Times New Roman" w:cs="Times New Roman"/>
        <w:noProof/>
        <w:sz w:val="24"/>
        <w:szCs w:val="24"/>
      </w:rPr>
    </w:sdtEndPr>
    <w:sdtContent>
      <w:p w:rsidR="00392C10" w:rsidRPr="00392C10">
        <w:pPr>
          <w:pStyle w:val="Header"/>
          <w:jc w:val="right"/>
          <w:rPr>
            <w:rFonts w:ascii="Times New Roman" w:hAnsi="Times New Roman" w:cs="Times New Roman"/>
            <w:sz w:val="24"/>
            <w:szCs w:val="24"/>
          </w:rPr>
        </w:pPr>
        <w:r w:rsidRPr="00392C10">
          <w:rPr>
            <w:rFonts w:ascii="Times New Roman" w:hAnsi="Times New Roman" w:cs="Times New Roman"/>
            <w:sz w:val="24"/>
            <w:szCs w:val="24"/>
          </w:rPr>
          <w:t>SURNAME</w:t>
        </w:r>
        <w:r w:rsidRPr="00392C10">
          <w:rPr>
            <w:rFonts w:ascii="Times New Roman" w:hAnsi="Times New Roman" w:cs="Times New Roman"/>
            <w:sz w:val="24"/>
            <w:szCs w:val="24"/>
          </w:rPr>
          <w:fldChar w:fldCharType="begin"/>
        </w:r>
        <w:r w:rsidRPr="00392C10">
          <w:rPr>
            <w:rFonts w:ascii="Times New Roman" w:hAnsi="Times New Roman" w:cs="Times New Roman"/>
            <w:sz w:val="24"/>
            <w:szCs w:val="24"/>
          </w:rPr>
          <w:instrText xml:space="preserve"> PAGE   \* MERGEFORMAT </w:instrText>
        </w:r>
        <w:r w:rsidRPr="00392C10">
          <w:rPr>
            <w:rFonts w:ascii="Times New Roman" w:hAnsi="Times New Roman" w:cs="Times New Roman"/>
            <w:sz w:val="24"/>
            <w:szCs w:val="24"/>
          </w:rPr>
          <w:fldChar w:fldCharType="separate"/>
        </w:r>
        <w:r w:rsidR="004C6CE5">
          <w:rPr>
            <w:rFonts w:ascii="Times New Roman" w:hAnsi="Times New Roman" w:cs="Times New Roman"/>
            <w:noProof/>
            <w:sz w:val="24"/>
            <w:szCs w:val="24"/>
          </w:rPr>
          <w:t>5</w:t>
        </w:r>
        <w:r w:rsidRPr="00392C10">
          <w:rPr>
            <w:rFonts w:ascii="Times New Roman" w:hAnsi="Times New Roman" w:cs="Times New Roman"/>
            <w:noProof/>
            <w:sz w:val="24"/>
            <w:szCs w:val="24"/>
          </w:rPr>
          <w:fldChar w:fldCharType="end"/>
        </w:r>
      </w:p>
    </w:sdtContent>
  </w:sdt>
  <w:p w:rsidR="00392C1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4D8F"/>
    <w:rsid w:val="000052D0"/>
    <w:rsid w:val="00037242"/>
    <w:rsid w:val="0007223A"/>
    <w:rsid w:val="00081776"/>
    <w:rsid w:val="00094D8F"/>
    <w:rsid w:val="000B712F"/>
    <w:rsid w:val="000D1EDE"/>
    <w:rsid w:val="000E0CBD"/>
    <w:rsid w:val="00116E69"/>
    <w:rsid w:val="001339BE"/>
    <w:rsid w:val="00141CC7"/>
    <w:rsid w:val="001470DD"/>
    <w:rsid w:val="00163A89"/>
    <w:rsid w:val="001E7BFF"/>
    <w:rsid w:val="00214E70"/>
    <w:rsid w:val="002302B3"/>
    <w:rsid w:val="00237526"/>
    <w:rsid w:val="00322D18"/>
    <w:rsid w:val="00324C9E"/>
    <w:rsid w:val="00346F28"/>
    <w:rsid w:val="003663FD"/>
    <w:rsid w:val="00392C10"/>
    <w:rsid w:val="003A3C3C"/>
    <w:rsid w:val="003A3DCE"/>
    <w:rsid w:val="003A47D1"/>
    <w:rsid w:val="003F1193"/>
    <w:rsid w:val="00414618"/>
    <w:rsid w:val="00481BE3"/>
    <w:rsid w:val="004B668D"/>
    <w:rsid w:val="004C6CE5"/>
    <w:rsid w:val="00517161"/>
    <w:rsid w:val="0056169F"/>
    <w:rsid w:val="005E6EE0"/>
    <w:rsid w:val="005F3160"/>
    <w:rsid w:val="006151CE"/>
    <w:rsid w:val="00630707"/>
    <w:rsid w:val="0065698F"/>
    <w:rsid w:val="006739CF"/>
    <w:rsid w:val="006A6628"/>
    <w:rsid w:val="006C5117"/>
    <w:rsid w:val="006D7CE2"/>
    <w:rsid w:val="00720751"/>
    <w:rsid w:val="007A6F35"/>
    <w:rsid w:val="007C2FD0"/>
    <w:rsid w:val="007E3302"/>
    <w:rsid w:val="007E48E7"/>
    <w:rsid w:val="007E700F"/>
    <w:rsid w:val="00847663"/>
    <w:rsid w:val="008642FD"/>
    <w:rsid w:val="008A4E2F"/>
    <w:rsid w:val="008B7B0D"/>
    <w:rsid w:val="008C5B5B"/>
    <w:rsid w:val="009147F9"/>
    <w:rsid w:val="009200E5"/>
    <w:rsid w:val="00920E3C"/>
    <w:rsid w:val="00922E6E"/>
    <w:rsid w:val="009241EC"/>
    <w:rsid w:val="00925F3A"/>
    <w:rsid w:val="00931CFE"/>
    <w:rsid w:val="009442E6"/>
    <w:rsid w:val="00967C66"/>
    <w:rsid w:val="00970AB7"/>
    <w:rsid w:val="009A0D4D"/>
    <w:rsid w:val="009B0629"/>
    <w:rsid w:val="009C3374"/>
    <w:rsid w:val="009C6B2E"/>
    <w:rsid w:val="009D4F43"/>
    <w:rsid w:val="00A84A28"/>
    <w:rsid w:val="00B80439"/>
    <w:rsid w:val="00B80D90"/>
    <w:rsid w:val="00B83630"/>
    <w:rsid w:val="00C256CF"/>
    <w:rsid w:val="00C32E04"/>
    <w:rsid w:val="00C60EC3"/>
    <w:rsid w:val="00D56B55"/>
    <w:rsid w:val="00D62310"/>
    <w:rsid w:val="00D77615"/>
    <w:rsid w:val="00DB53F0"/>
    <w:rsid w:val="00DC0424"/>
    <w:rsid w:val="00DD7A15"/>
    <w:rsid w:val="00DF3E52"/>
    <w:rsid w:val="00E00C50"/>
    <w:rsid w:val="00E152F3"/>
    <w:rsid w:val="00E33E8B"/>
    <w:rsid w:val="00E67A5C"/>
    <w:rsid w:val="00EF6089"/>
    <w:rsid w:val="00F408FE"/>
    <w:rsid w:val="00F70D82"/>
    <w:rsid w:val="00FE0065"/>
    <w:rsid w:val="00FF611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80D90"/>
    <w:rPr>
      <w:color w:val="0000FF"/>
      <w:u w:val="single"/>
    </w:rPr>
  </w:style>
  <w:style w:type="paragraph" w:styleId="Header">
    <w:name w:val="header"/>
    <w:basedOn w:val="Normal"/>
    <w:link w:val="HeaderChar"/>
    <w:uiPriority w:val="99"/>
    <w:unhideWhenUsed/>
    <w:rsid w:val="00392C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2C10"/>
  </w:style>
  <w:style w:type="paragraph" w:styleId="Footer">
    <w:name w:val="footer"/>
    <w:basedOn w:val="Normal"/>
    <w:link w:val="FooterChar"/>
    <w:uiPriority w:val="99"/>
    <w:unhideWhenUsed/>
    <w:rsid w:val="00392C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2C10"/>
  </w:style>
  <w:style w:type="character" w:styleId="Emphasis">
    <w:name w:val="Emphasis"/>
    <w:basedOn w:val="DefaultParagraphFont"/>
    <w:uiPriority w:val="20"/>
    <w:qFormat/>
    <w:rsid w:val="00116E6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1027</TotalTime>
  <Pages>6</Pages>
  <Words>1169</Words>
  <Characters>6667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7821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81</cp:revision>
  <dcterms:created xsi:type="dcterms:W3CDTF">2020-05-09T21:41:00Z</dcterms:created>
  <dcterms:modified xsi:type="dcterms:W3CDTF">2020-05-10T14:46:00Z</dcterms:modified>
</cp:coreProperties>
</file>